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B1" w:rsidRPr="00E948C0" w:rsidRDefault="0031477E" w:rsidP="00837D5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E948C0">
        <w:rPr>
          <w:lang w:val="ru-RU"/>
        </w:rPr>
        <w:br/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результатах </w:t>
      </w:r>
      <w:r w:rsidR="00FD19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повторного 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итогового собеседования по русскому языку</w:t>
      </w:r>
      <w:r w:rsidRPr="00E948C0">
        <w:rPr>
          <w:lang w:val="ru-RU"/>
        </w:rPr>
        <w:br/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9-х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</w:t>
      </w:r>
      <w:r w:rsidR="000E79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6121C6" w:rsidRPr="00E948C0" w:rsidRDefault="000E79EF" w:rsidP="006121C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3 марта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было проведено 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повторное и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тоговое собеседование по русскому языку, в котором приняли участие 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2 учащихся, которые получили «не зачет» в основной период проведения итогового собеседования. Из них 1 учащийся в ОВЗ.</w:t>
      </w:r>
    </w:p>
    <w:p w:rsidR="00AB60EB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В результате 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 xml:space="preserve">оба 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получили «зачет»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60EB" w:rsidRPr="00E948C0" w:rsidRDefault="0031477E" w:rsidP="00AB60E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За работу ученик может получить максимум 20 баллов. Минимум для зачета составляет 10 баллов. 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>Минимум получил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ученица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60EB" w:rsidRDefault="00AB60EB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 работу ученик с ОВЗ может получить максимум 9 баллов, минимум 5. 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Допущенный учащийся получил 8 баллов.</w:t>
      </w:r>
    </w:p>
    <w:p w:rsidR="007D28F9" w:rsidRDefault="0031477E" w:rsidP="00FD19E3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Для проведения итогового собеседования был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подготовлен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а 1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аудитори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я. Э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кзаменаторо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-собеседнико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м была назначена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Юмагулова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Л.М. – учител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и эксперто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– учител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русского языка и литературы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Муллабаевой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Р.Р.</w:t>
      </w:r>
    </w:p>
    <w:p w:rsidR="00221A69" w:rsidRPr="00E948C0" w:rsidRDefault="00221A69" w:rsidP="00221A6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34B1" w:rsidRPr="002316CC" w:rsidRDefault="0031477E" w:rsidP="000B038E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6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Позитивный анализа результатов: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1. Итоговое собеседование 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 xml:space="preserve">в дополнительный срок 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прошло организованно. Нарушений не выявлено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="00C12D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 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справили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сь с заданиями итогового собеседования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3. Результаты итогового собеседования по русскому языку очертили круг проблем, решение которых требует особого внимания в процессе подготовки учащихся к ОГЭ по русскому языку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 Это бедность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неточность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словарного запаса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допус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кают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грамматические ошибки при чтении или пересказе текста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2316CC" w:rsidRDefault="0031477E" w:rsidP="00024C7D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6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Негативный анализ результатов: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Особого внимания заслуживает общее развитие устной речи учащихся</w:t>
      </w:r>
      <w:r w:rsidR="00837D55" w:rsidRPr="00837D55">
        <w:rPr>
          <w:rFonts w:hAnsi="Times New Roman" w:cs="Times New Roman"/>
          <w:color w:val="000000"/>
          <w:sz w:val="24"/>
          <w:szCs w:val="24"/>
          <w:lang w:val="ru-RU"/>
        </w:rPr>
        <w:t>. Участники собеседования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37D55" w:rsidRPr="00837D55">
        <w:rPr>
          <w:rFonts w:hAnsi="Times New Roman" w:cs="Times New Roman"/>
          <w:color w:val="000000"/>
          <w:sz w:val="24"/>
          <w:szCs w:val="24"/>
          <w:lang w:val="ru-RU"/>
        </w:rPr>
        <w:t>отличаю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тся бедностью и неточностью словарного запаса, используют однотипные синтаксические конструкции</w:t>
      </w:r>
      <w:r w:rsidR="00FD19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1. Уровень организации проведения итогового собеседования по русскому языку в 9-х классах удовлетворительный.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2. Уровень результатов итогового собеседования по русскому языку в 9-х классах удовлетворительный.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1. Классным руководителям 9-х классов довести до сведения родителей (законных представителей) результаты итогового собеседования по русскому языку.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2. Учителям русского языка и литературы вести коррекционную работу по выявленным в ходе итогового собеседования пробелам в знаниях и умениях учащихся 9-х классов.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3. Учителям-предметникам скорректировать подготовку учеников группы риска к ОГЭ. Внести коррективы в план работы по подготовке учеников группы риска к ГИА. Провести консультации для учеников группы риска по проблемным навыкам и умениям.</w:t>
      </w:r>
    </w:p>
    <w:p w:rsidR="007734B1" w:rsidRPr="00837D55" w:rsidRDefault="00837D55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>. Учителям русского языка спланировать подготовку к итоговому собеседованию по русскому языку на 202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 с учетом типичных ошибок собеседования 202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837D55">
        <w:rPr>
          <w:rFonts w:hAnsi="Times New Roman" w:cs="Times New Roman"/>
          <w:color w:val="000000"/>
          <w:sz w:val="24"/>
          <w:szCs w:val="24"/>
        </w:rPr>
        <w:t> 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837D55" w:rsidRPr="00837D55">
        <w:rPr>
          <w:rFonts w:hAnsi="Times New Roman" w:cs="Times New Roman"/>
          <w:color w:val="000000"/>
          <w:sz w:val="24"/>
          <w:szCs w:val="24"/>
          <w:lang w:val="ru-RU"/>
        </w:rPr>
        <w:t>ассмотреть результаты итогового собеседования на ближайшем заседании МО.</w:t>
      </w:r>
    </w:p>
    <w:p w:rsidR="007734B1" w:rsidRPr="00837D55" w:rsidRDefault="007734B1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34B1" w:rsidRPr="00837D55" w:rsidRDefault="007734B1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0"/>
        <w:gridCol w:w="1386"/>
        <w:gridCol w:w="1375"/>
        <w:gridCol w:w="2835"/>
      </w:tblGrid>
      <w:tr w:rsidR="007734B1" w:rsidRPr="00837D55" w:rsidTr="00C272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837D55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7734B1" w:rsidRPr="00837D55" w:rsidTr="00C272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3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расшифровка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подписи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</w:tbl>
    <w:p w:rsidR="0031477E" w:rsidRDefault="00C27252">
      <w:pPr>
        <w:rPr>
          <w:lang w:val="ru-RU"/>
        </w:rPr>
      </w:pPr>
      <w:r>
        <w:rPr>
          <w:lang w:val="ru-RU"/>
        </w:rPr>
        <w:t xml:space="preserve">                                                     </w:t>
      </w:r>
      <w:r w:rsidR="00FD19E3">
        <w:rPr>
          <w:lang w:val="ru-RU"/>
        </w:rPr>
        <w:t>25.03</w:t>
      </w:r>
      <w:r w:rsidR="00837D55" w:rsidRPr="00837D55">
        <w:rPr>
          <w:lang w:val="ru-RU"/>
        </w:rPr>
        <w:t>.202</w:t>
      </w:r>
      <w:r>
        <w:rPr>
          <w:lang w:val="ru-RU"/>
        </w:rPr>
        <w:t>4</w:t>
      </w:r>
      <w:r w:rsidR="00837D55" w:rsidRPr="00837D55">
        <w:rPr>
          <w:lang w:val="ru-RU"/>
        </w:rPr>
        <w:t>г.</w:t>
      </w:r>
    </w:p>
    <w:sectPr w:rsidR="0031477E" w:rsidSect="000B038E">
      <w:pgSz w:w="11907" w:h="16839"/>
      <w:pgMar w:top="567" w:right="708" w:bottom="56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558"/>
    <w:multiLevelType w:val="multilevel"/>
    <w:tmpl w:val="B9B4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A2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C0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5F3954"/>
    <w:multiLevelType w:val="multilevel"/>
    <w:tmpl w:val="250C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75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C3F3D"/>
    <w:multiLevelType w:val="multilevel"/>
    <w:tmpl w:val="A02E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9C7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1F307F"/>
    <w:multiLevelType w:val="multilevel"/>
    <w:tmpl w:val="791A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B27727"/>
    <w:multiLevelType w:val="multilevel"/>
    <w:tmpl w:val="D984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1BE"/>
    <w:rsid w:val="00024C7D"/>
    <w:rsid w:val="000B038E"/>
    <w:rsid w:val="000E79EF"/>
    <w:rsid w:val="002057DC"/>
    <w:rsid w:val="00221A69"/>
    <w:rsid w:val="002316CC"/>
    <w:rsid w:val="002B475C"/>
    <w:rsid w:val="002D33B1"/>
    <w:rsid w:val="002D3591"/>
    <w:rsid w:val="0031477E"/>
    <w:rsid w:val="003514A0"/>
    <w:rsid w:val="004F7E17"/>
    <w:rsid w:val="005A05CE"/>
    <w:rsid w:val="006121C6"/>
    <w:rsid w:val="00653AF6"/>
    <w:rsid w:val="007734B1"/>
    <w:rsid w:val="007D28F9"/>
    <w:rsid w:val="0080151C"/>
    <w:rsid w:val="00837D55"/>
    <w:rsid w:val="00AB60EB"/>
    <w:rsid w:val="00B73A5A"/>
    <w:rsid w:val="00C12DCC"/>
    <w:rsid w:val="00C25242"/>
    <w:rsid w:val="00C27252"/>
    <w:rsid w:val="00E438A1"/>
    <w:rsid w:val="00E948C0"/>
    <w:rsid w:val="00F01E19"/>
    <w:rsid w:val="00FD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20F8"/>
  <w15:docId w15:val="{18D80258-AFC3-428A-87B6-A087E977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0E79E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D19E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19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9</cp:revision>
  <cp:lastPrinted>2024-03-25T12:18:00Z</cp:lastPrinted>
  <dcterms:created xsi:type="dcterms:W3CDTF">2023-02-14T11:39:00Z</dcterms:created>
  <dcterms:modified xsi:type="dcterms:W3CDTF">2024-03-25T12:18:00Z</dcterms:modified>
</cp:coreProperties>
</file>